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i w:val="0"/>
          <w:iCs w:val="0"/>
          <w:caps w:val="0"/>
          <w:color w:val="333333"/>
          <w:spacing w:val="0"/>
          <w:kern w:val="0"/>
          <w:sz w:val="45"/>
          <w:szCs w:val="45"/>
          <w:shd w:val="clear" w:color="auto" w:fill="FFFFFF"/>
          <w:lang w:val="en-US" w:eastAsia="zh-CN" w:bidi="ar"/>
        </w:rPr>
      </w:pPr>
      <w:bookmarkStart w:id="0" w:name="_GoBack"/>
      <w:bookmarkEnd w:id="0"/>
      <w:r>
        <w:rPr>
          <w:rFonts w:hint="eastAsia" w:ascii="微软雅黑" w:hAnsi="微软雅黑" w:eastAsia="微软雅黑" w:cs="微软雅黑"/>
          <w:i w:val="0"/>
          <w:iCs w:val="0"/>
          <w:caps w:val="0"/>
          <w:color w:val="333333"/>
          <w:spacing w:val="0"/>
          <w:kern w:val="0"/>
          <w:sz w:val="45"/>
          <w:szCs w:val="45"/>
          <w:shd w:val="clear" w:color="auto" w:fill="FFFFFF"/>
          <w:lang w:val="en-US" w:eastAsia="zh-CN" w:bidi="ar"/>
        </w:rPr>
        <w:t>自治区房屋建筑和市政基础设施工程建设项目招标计划表</w:t>
      </w:r>
    </w:p>
    <w:p>
      <w:pPr>
        <w:rPr>
          <w:rFonts w:hint="eastAsia" w:ascii="微软雅黑" w:hAnsi="微软雅黑" w:eastAsia="微软雅黑" w:cs="微软雅黑"/>
          <w:i w:val="0"/>
          <w:iCs w:val="0"/>
          <w:caps w:val="0"/>
          <w:color w:val="333333"/>
          <w:spacing w:val="0"/>
          <w:kern w:val="0"/>
          <w:sz w:val="45"/>
          <w:szCs w:val="45"/>
          <w:shd w:val="clear" w:color="auto" w:fill="FFFFFF"/>
          <w:lang w:val="en-US" w:eastAsia="zh-CN" w:bidi="ar"/>
        </w:rPr>
      </w:pPr>
    </w:p>
    <w:tbl>
      <w:tblPr>
        <w:tblStyle w:val="2"/>
        <w:tblW w:w="1361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68"/>
        <w:gridCol w:w="2918"/>
        <w:gridCol w:w="1986"/>
        <w:gridCol w:w="3354"/>
        <w:gridCol w:w="873"/>
        <w:gridCol w:w="976"/>
        <w:gridCol w:w="957"/>
        <w:gridCol w:w="18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5" w:hRule="atLeast"/>
          <w:jc w:val="center"/>
        </w:trPr>
        <w:tc>
          <w:tcPr>
            <w:tcW w:w="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eastAsia" w:ascii="宋体" w:hAnsi="宋体" w:eastAsia="宋体" w:cs="宋体"/>
                <w:b w:val="0"/>
                <w:bCs w:val="0"/>
                <w:i w:val="0"/>
                <w:iCs w:val="0"/>
                <w:caps w:val="0"/>
                <w:color w:val="333333"/>
                <w:spacing w:val="0"/>
                <w:sz w:val="21"/>
                <w:szCs w:val="21"/>
              </w:rPr>
            </w:pPr>
            <w:r>
              <w:rPr>
                <w:rFonts w:hint="eastAsia" w:ascii="宋体" w:hAnsi="宋体" w:eastAsia="宋体" w:cs="宋体"/>
                <w:b w:val="0"/>
                <w:bCs w:val="0"/>
                <w:i w:val="0"/>
                <w:iCs w:val="0"/>
                <w:caps w:val="0"/>
                <w:color w:val="333333"/>
                <w:spacing w:val="0"/>
                <w:kern w:val="0"/>
                <w:sz w:val="21"/>
                <w:szCs w:val="21"/>
                <w:lang w:val="en-US" w:eastAsia="zh-CN" w:bidi="ar"/>
              </w:rPr>
              <w:t>序号</w:t>
            </w:r>
          </w:p>
        </w:tc>
        <w:tc>
          <w:tcPr>
            <w:tcW w:w="291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eastAsia" w:ascii="宋体" w:hAnsi="宋体" w:eastAsia="宋体" w:cs="宋体"/>
                <w:b w:val="0"/>
                <w:bCs w:val="0"/>
                <w:i w:val="0"/>
                <w:iCs w:val="0"/>
                <w:caps w:val="0"/>
                <w:color w:val="333333"/>
                <w:spacing w:val="0"/>
                <w:sz w:val="21"/>
                <w:szCs w:val="21"/>
              </w:rPr>
            </w:pPr>
            <w:r>
              <w:rPr>
                <w:rFonts w:hint="eastAsia" w:ascii="宋体" w:hAnsi="宋体" w:eastAsia="宋体" w:cs="宋体"/>
                <w:b w:val="0"/>
                <w:bCs w:val="0"/>
                <w:i w:val="0"/>
                <w:iCs w:val="0"/>
                <w:caps w:val="0"/>
                <w:color w:val="333333"/>
                <w:spacing w:val="0"/>
                <w:kern w:val="0"/>
                <w:sz w:val="21"/>
                <w:szCs w:val="21"/>
                <w:lang w:val="en-US" w:eastAsia="zh-CN" w:bidi="ar"/>
              </w:rPr>
              <w:t>项目名称</w:t>
            </w:r>
          </w:p>
        </w:tc>
        <w:tc>
          <w:tcPr>
            <w:tcW w:w="198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eastAsia" w:ascii="宋体" w:hAnsi="宋体" w:eastAsia="宋体" w:cs="宋体"/>
                <w:b w:val="0"/>
                <w:bCs w:val="0"/>
                <w:i w:val="0"/>
                <w:iCs w:val="0"/>
                <w:caps w:val="0"/>
                <w:color w:val="333333"/>
                <w:spacing w:val="0"/>
                <w:kern w:val="0"/>
                <w:sz w:val="21"/>
                <w:szCs w:val="21"/>
                <w:lang w:val="en-US" w:eastAsia="zh-CN" w:bidi="ar"/>
              </w:rPr>
            </w:pPr>
            <w:r>
              <w:rPr>
                <w:rFonts w:hint="eastAsia" w:ascii="宋体" w:hAnsi="宋体" w:eastAsia="宋体" w:cs="宋体"/>
                <w:b w:val="0"/>
                <w:bCs w:val="0"/>
                <w:i w:val="0"/>
                <w:iCs w:val="0"/>
                <w:caps w:val="0"/>
                <w:color w:val="333333"/>
                <w:spacing w:val="0"/>
                <w:kern w:val="0"/>
                <w:sz w:val="21"/>
                <w:szCs w:val="21"/>
                <w:lang w:val="en-US" w:eastAsia="zh-CN" w:bidi="ar"/>
              </w:rPr>
              <w:t>招标人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eastAsia" w:ascii="宋体" w:hAnsi="宋体" w:eastAsia="宋体" w:cs="宋体"/>
                <w:b w:val="0"/>
                <w:bCs w:val="0"/>
                <w:i w:val="0"/>
                <w:iCs w:val="0"/>
                <w:caps w:val="0"/>
                <w:color w:val="333333"/>
                <w:spacing w:val="0"/>
                <w:sz w:val="21"/>
                <w:szCs w:val="21"/>
              </w:rPr>
            </w:pPr>
            <w:r>
              <w:rPr>
                <w:rFonts w:hint="eastAsia" w:ascii="宋体" w:hAnsi="宋体" w:eastAsia="宋体" w:cs="宋体"/>
                <w:b w:val="0"/>
                <w:bCs w:val="0"/>
                <w:i w:val="0"/>
                <w:iCs w:val="0"/>
                <w:caps w:val="0"/>
                <w:color w:val="333333"/>
                <w:spacing w:val="0"/>
                <w:kern w:val="0"/>
                <w:sz w:val="21"/>
                <w:szCs w:val="21"/>
                <w:lang w:val="en-US" w:eastAsia="zh-CN" w:bidi="ar"/>
              </w:rPr>
              <w:t>（或项目法人）</w:t>
            </w:r>
          </w:p>
        </w:tc>
        <w:tc>
          <w:tcPr>
            <w:tcW w:w="335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eastAsia" w:ascii="宋体" w:hAnsi="宋体" w:eastAsia="宋体" w:cs="宋体"/>
                <w:b w:val="0"/>
                <w:bCs w:val="0"/>
                <w:i w:val="0"/>
                <w:iCs w:val="0"/>
                <w:caps w:val="0"/>
                <w:color w:val="333333"/>
                <w:spacing w:val="0"/>
                <w:sz w:val="21"/>
                <w:szCs w:val="21"/>
              </w:rPr>
            </w:pPr>
            <w:r>
              <w:rPr>
                <w:rFonts w:hint="eastAsia" w:ascii="宋体" w:hAnsi="宋体" w:eastAsia="宋体" w:cs="宋体"/>
                <w:b w:val="0"/>
                <w:bCs w:val="0"/>
                <w:i w:val="0"/>
                <w:iCs w:val="0"/>
                <w:caps w:val="0"/>
                <w:color w:val="333333"/>
                <w:spacing w:val="0"/>
                <w:kern w:val="0"/>
                <w:sz w:val="21"/>
                <w:szCs w:val="21"/>
                <w:highlight w:val="none"/>
                <w:lang w:val="en-US" w:eastAsia="zh-CN" w:bidi="ar"/>
              </w:rPr>
              <w:t>项目概况</w:t>
            </w:r>
          </w:p>
        </w:tc>
        <w:tc>
          <w:tcPr>
            <w:tcW w:w="87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eastAsia" w:ascii="宋体" w:hAnsi="宋体" w:eastAsia="宋体" w:cs="宋体"/>
                <w:b w:val="0"/>
                <w:bCs w:val="0"/>
                <w:i w:val="0"/>
                <w:iCs w:val="0"/>
                <w:caps w:val="0"/>
                <w:color w:val="333333"/>
                <w:spacing w:val="0"/>
                <w:kern w:val="0"/>
                <w:sz w:val="21"/>
                <w:szCs w:val="21"/>
                <w:lang w:val="en-US" w:eastAsia="zh-CN" w:bidi="ar"/>
              </w:rPr>
            </w:pPr>
            <w:r>
              <w:rPr>
                <w:rFonts w:hint="eastAsia" w:ascii="宋体" w:hAnsi="宋体" w:eastAsia="宋体" w:cs="宋体"/>
                <w:b w:val="0"/>
                <w:bCs w:val="0"/>
                <w:i w:val="0"/>
                <w:iCs w:val="0"/>
                <w:caps w:val="0"/>
                <w:color w:val="333333"/>
                <w:spacing w:val="0"/>
                <w:kern w:val="0"/>
                <w:sz w:val="21"/>
                <w:szCs w:val="21"/>
                <w:lang w:val="en-US" w:eastAsia="zh-CN" w:bidi="ar"/>
              </w:rPr>
              <w:t>投资额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eastAsia" w:ascii="宋体" w:hAnsi="宋体" w:eastAsia="宋体" w:cs="宋体"/>
                <w:b w:val="0"/>
                <w:bCs w:val="0"/>
                <w:i w:val="0"/>
                <w:iCs w:val="0"/>
                <w:caps w:val="0"/>
                <w:color w:val="333333"/>
                <w:spacing w:val="0"/>
                <w:sz w:val="21"/>
                <w:szCs w:val="21"/>
              </w:rPr>
            </w:pPr>
            <w:r>
              <w:rPr>
                <w:rFonts w:hint="eastAsia" w:ascii="宋体" w:hAnsi="宋体" w:eastAsia="宋体" w:cs="宋体"/>
                <w:b w:val="0"/>
                <w:bCs w:val="0"/>
                <w:i w:val="0"/>
                <w:iCs w:val="0"/>
                <w:caps w:val="0"/>
                <w:color w:val="333333"/>
                <w:spacing w:val="0"/>
                <w:kern w:val="0"/>
                <w:sz w:val="21"/>
                <w:szCs w:val="21"/>
                <w:lang w:val="en-US" w:eastAsia="zh-CN" w:bidi="ar"/>
              </w:rPr>
              <w:t>（万元）</w:t>
            </w:r>
          </w:p>
        </w:tc>
        <w:tc>
          <w:tcPr>
            <w:tcW w:w="97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eastAsia" w:ascii="宋体" w:hAnsi="宋体" w:eastAsia="宋体" w:cs="宋体"/>
                <w:b w:val="0"/>
                <w:bCs w:val="0"/>
                <w:i w:val="0"/>
                <w:iCs w:val="0"/>
                <w:caps w:val="0"/>
                <w:color w:val="333333"/>
                <w:spacing w:val="0"/>
                <w:sz w:val="21"/>
                <w:szCs w:val="21"/>
              </w:rPr>
            </w:pPr>
            <w:r>
              <w:rPr>
                <w:rFonts w:hint="eastAsia" w:ascii="宋体" w:hAnsi="宋体" w:eastAsia="宋体" w:cs="宋体"/>
                <w:b w:val="0"/>
                <w:bCs w:val="0"/>
                <w:i w:val="0"/>
                <w:iCs w:val="0"/>
                <w:caps w:val="0"/>
                <w:color w:val="333333"/>
                <w:spacing w:val="0"/>
                <w:kern w:val="0"/>
                <w:sz w:val="21"/>
                <w:szCs w:val="21"/>
                <w:lang w:val="en-US" w:eastAsia="zh-CN" w:bidi="ar"/>
              </w:rPr>
              <w:t>资金来源</w:t>
            </w:r>
          </w:p>
        </w:tc>
        <w:tc>
          <w:tcPr>
            <w:tcW w:w="95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eastAsia" w:ascii="宋体" w:hAnsi="宋体" w:eastAsia="宋体" w:cs="宋体"/>
                <w:b w:val="0"/>
                <w:bCs w:val="0"/>
                <w:i w:val="0"/>
                <w:iCs w:val="0"/>
                <w:caps w:val="0"/>
                <w:color w:val="333333"/>
                <w:spacing w:val="0"/>
                <w:kern w:val="0"/>
                <w:sz w:val="21"/>
                <w:szCs w:val="21"/>
                <w:lang w:val="en-US" w:eastAsia="zh-CN" w:bidi="ar"/>
              </w:rPr>
            </w:pPr>
            <w:r>
              <w:rPr>
                <w:rFonts w:hint="eastAsia" w:ascii="宋体" w:hAnsi="宋体" w:eastAsia="宋体" w:cs="宋体"/>
                <w:b w:val="0"/>
                <w:bCs w:val="0"/>
                <w:i w:val="0"/>
                <w:iCs w:val="0"/>
                <w:caps w:val="0"/>
                <w:color w:val="333333"/>
                <w:spacing w:val="0"/>
                <w:kern w:val="0"/>
                <w:sz w:val="21"/>
                <w:szCs w:val="21"/>
                <w:lang w:val="en-US" w:eastAsia="zh-CN" w:bidi="ar"/>
              </w:rPr>
              <w:t>招标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eastAsia" w:ascii="宋体" w:hAnsi="宋体" w:eastAsia="宋体" w:cs="宋体"/>
                <w:b w:val="0"/>
                <w:bCs w:val="0"/>
                <w:i w:val="0"/>
                <w:iCs w:val="0"/>
                <w:caps w:val="0"/>
                <w:color w:val="333333"/>
                <w:spacing w:val="0"/>
                <w:sz w:val="21"/>
                <w:szCs w:val="21"/>
              </w:rPr>
            </w:pPr>
            <w:r>
              <w:rPr>
                <w:rFonts w:hint="eastAsia" w:ascii="宋体" w:hAnsi="宋体" w:eastAsia="宋体" w:cs="宋体"/>
                <w:b w:val="0"/>
                <w:bCs w:val="0"/>
                <w:i w:val="0"/>
                <w:iCs w:val="0"/>
                <w:caps w:val="0"/>
                <w:color w:val="333333"/>
                <w:spacing w:val="0"/>
                <w:kern w:val="0"/>
                <w:sz w:val="21"/>
                <w:szCs w:val="21"/>
                <w:lang w:val="en-US" w:eastAsia="zh-CN" w:bidi="ar"/>
              </w:rPr>
              <w:t>方式</w:t>
            </w:r>
          </w:p>
        </w:tc>
        <w:tc>
          <w:tcPr>
            <w:tcW w:w="18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eastAsia" w:ascii="宋体" w:hAnsi="宋体" w:eastAsia="宋体" w:cs="宋体"/>
                <w:b w:val="0"/>
                <w:bCs w:val="0"/>
                <w:i w:val="0"/>
                <w:iCs w:val="0"/>
                <w:caps w:val="0"/>
                <w:color w:val="333333"/>
                <w:spacing w:val="0"/>
                <w:sz w:val="21"/>
                <w:szCs w:val="21"/>
              </w:rPr>
            </w:pPr>
            <w:r>
              <w:rPr>
                <w:rFonts w:hint="eastAsia" w:ascii="宋体" w:hAnsi="宋体" w:eastAsia="宋体" w:cs="宋体"/>
                <w:b w:val="0"/>
                <w:bCs w:val="0"/>
                <w:i w:val="0"/>
                <w:iCs w:val="0"/>
                <w:caps w:val="0"/>
                <w:color w:val="333333"/>
                <w:spacing w:val="0"/>
                <w:kern w:val="0"/>
                <w:sz w:val="21"/>
                <w:szCs w:val="21"/>
                <w:lang w:val="en-US" w:eastAsia="zh-CN" w:bidi="ar"/>
              </w:rPr>
              <w:t>计划招标时间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40" w:hRule="atLeast"/>
          <w:jc w:val="center"/>
        </w:trPr>
        <w:tc>
          <w:tcPr>
            <w:tcW w:w="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eastAsia" w:ascii="宋体" w:hAnsi="宋体" w:eastAsia="宋体" w:cs="宋体"/>
                <w:b w:val="0"/>
                <w:bCs w:val="0"/>
                <w:i w:val="0"/>
                <w:iCs w:val="0"/>
                <w:caps w:val="0"/>
                <w:color w:val="333333"/>
                <w:spacing w:val="0"/>
                <w:sz w:val="21"/>
                <w:szCs w:val="21"/>
              </w:rPr>
            </w:pPr>
            <w:r>
              <w:rPr>
                <w:rFonts w:hint="eastAsia" w:ascii="宋体" w:hAnsi="宋体" w:eastAsia="宋体" w:cs="宋体"/>
                <w:b w:val="0"/>
                <w:bCs w:val="0"/>
                <w:i w:val="0"/>
                <w:iCs w:val="0"/>
                <w:caps w:val="0"/>
                <w:color w:val="333333"/>
                <w:spacing w:val="0"/>
                <w:kern w:val="0"/>
                <w:sz w:val="21"/>
                <w:szCs w:val="21"/>
                <w:lang w:val="en-US" w:eastAsia="zh-CN" w:bidi="ar"/>
              </w:rPr>
              <w:t>1</w:t>
            </w:r>
          </w:p>
        </w:tc>
        <w:tc>
          <w:tcPr>
            <w:tcW w:w="291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eastAsia" w:ascii="宋体" w:hAnsi="宋体" w:eastAsia="宋体" w:cs="宋体"/>
                <w:b w:val="0"/>
                <w:bCs w:val="0"/>
                <w:i w:val="0"/>
                <w:iCs w:val="0"/>
                <w:caps w:val="0"/>
                <w:color w:val="333333"/>
                <w:spacing w:val="0"/>
                <w:sz w:val="21"/>
                <w:szCs w:val="21"/>
                <w:lang w:val="en-US" w:eastAsia="zh-CN"/>
              </w:rPr>
            </w:pPr>
            <w:r>
              <w:rPr>
                <w:rFonts w:hint="eastAsia" w:ascii="宋体" w:hAnsi="宋体" w:eastAsia="宋体" w:cs="宋体"/>
                <w:b w:val="0"/>
                <w:bCs w:val="0"/>
                <w:i w:val="0"/>
                <w:iCs w:val="0"/>
                <w:caps w:val="0"/>
                <w:color w:val="333333"/>
                <w:spacing w:val="0"/>
                <w:sz w:val="21"/>
                <w:szCs w:val="21"/>
                <w:lang w:val="en-US" w:eastAsia="zh-CN"/>
              </w:rPr>
              <w:t>霍尔果斯市政务服务中心综合改造提升工程项目</w:t>
            </w:r>
          </w:p>
        </w:tc>
        <w:tc>
          <w:tcPr>
            <w:tcW w:w="198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eastAsia" w:ascii="宋体" w:hAnsi="宋体" w:eastAsia="宋体" w:cs="宋体"/>
                <w:b w:val="0"/>
                <w:bCs w:val="0"/>
                <w:i w:val="0"/>
                <w:iCs w:val="0"/>
                <w:caps w:val="0"/>
                <w:color w:val="333333"/>
                <w:spacing w:val="0"/>
                <w:sz w:val="21"/>
                <w:szCs w:val="21"/>
                <w:lang w:val="en-US" w:eastAsia="zh-CN"/>
              </w:rPr>
            </w:pPr>
            <w:r>
              <w:rPr>
                <w:rFonts w:hint="eastAsia" w:ascii="宋体" w:hAnsi="宋体" w:eastAsia="宋体" w:cs="宋体"/>
                <w:b w:val="0"/>
                <w:bCs w:val="0"/>
                <w:i w:val="0"/>
                <w:iCs w:val="0"/>
                <w:caps w:val="0"/>
                <w:color w:val="333333"/>
                <w:spacing w:val="0"/>
                <w:sz w:val="21"/>
                <w:szCs w:val="21"/>
                <w:lang w:val="en-US" w:eastAsia="zh-CN"/>
              </w:rPr>
              <w:t xml:space="preserve">霍尔果斯市政务服务中心     </w:t>
            </w:r>
          </w:p>
        </w:tc>
        <w:tc>
          <w:tcPr>
            <w:tcW w:w="335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both"/>
              <w:rPr>
                <w:rFonts w:hint="eastAsia" w:ascii="宋体" w:hAnsi="宋体" w:eastAsia="宋体" w:cs="宋体"/>
                <w:b w:val="0"/>
                <w:bCs w:val="0"/>
                <w:i w:val="0"/>
                <w:iCs w:val="0"/>
                <w:caps w:val="0"/>
                <w:color w:val="333333"/>
                <w:spacing w:val="0"/>
                <w:sz w:val="21"/>
                <w:szCs w:val="21"/>
                <w:lang w:val="en-US" w:eastAsia="zh-CN"/>
              </w:rPr>
            </w:pPr>
            <w:r>
              <w:rPr>
                <w:rFonts w:hint="eastAsia" w:ascii="宋体" w:hAnsi="宋体" w:eastAsia="宋体" w:cs="宋体"/>
                <w:b w:val="0"/>
                <w:bCs w:val="0"/>
                <w:i w:val="0"/>
                <w:iCs w:val="0"/>
                <w:caps w:val="0"/>
                <w:color w:val="333333"/>
                <w:spacing w:val="0"/>
                <w:sz w:val="21"/>
                <w:szCs w:val="21"/>
                <w:lang w:val="en-US" w:eastAsia="zh-CN"/>
              </w:rPr>
              <w:t>支持优化升级霍尔果斯市政务服务中心外部交通设施和内部服务设施设备等，对机房现有链路进行规范梳理、布设和打标，对弱电井间机柜加装PDU*15个、加装10个机柜托盘。</w:t>
            </w:r>
          </w:p>
        </w:tc>
        <w:tc>
          <w:tcPr>
            <w:tcW w:w="873"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宋体" w:hAnsi="宋体" w:eastAsia="宋体" w:cs="宋体"/>
                <w:b w:val="0"/>
                <w:bCs w:val="0"/>
                <w:i w:val="0"/>
                <w:iCs w:val="0"/>
                <w:caps w:val="0"/>
                <w:color w:val="333333"/>
                <w:spacing w:val="0"/>
                <w:sz w:val="21"/>
                <w:szCs w:val="21"/>
                <w:lang w:val="en-US" w:eastAsia="zh-CN"/>
              </w:rPr>
            </w:pPr>
            <w:r>
              <w:rPr>
                <w:rFonts w:hint="eastAsia" w:ascii="宋体" w:hAnsi="宋体" w:eastAsia="宋体" w:cs="宋体"/>
                <w:b w:val="0"/>
                <w:bCs w:val="0"/>
                <w:i w:val="0"/>
                <w:iCs w:val="0"/>
                <w:caps w:val="0"/>
                <w:color w:val="333333"/>
                <w:spacing w:val="0"/>
                <w:sz w:val="21"/>
                <w:szCs w:val="21"/>
                <w:lang w:val="en-US" w:eastAsia="zh-CN"/>
              </w:rPr>
              <w:t>530</w:t>
            </w:r>
          </w:p>
        </w:tc>
        <w:tc>
          <w:tcPr>
            <w:tcW w:w="97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eastAsia" w:ascii="宋体" w:hAnsi="宋体" w:eastAsia="宋体" w:cs="宋体"/>
                <w:b w:val="0"/>
                <w:bCs w:val="0"/>
                <w:i w:val="0"/>
                <w:iCs w:val="0"/>
                <w:caps w:val="0"/>
                <w:color w:val="333333"/>
                <w:spacing w:val="0"/>
                <w:sz w:val="21"/>
                <w:szCs w:val="21"/>
                <w:lang w:val="en-US" w:eastAsia="zh-CN"/>
              </w:rPr>
            </w:pPr>
            <w:r>
              <w:rPr>
                <w:rFonts w:hint="eastAsia" w:ascii="宋体" w:hAnsi="宋体" w:eastAsia="宋体" w:cs="宋体"/>
                <w:b w:val="0"/>
                <w:bCs w:val="0"/>
                <w:i w:val="0"/>
                <w:iCs w:val="0"/>
                <w:caps w:val="0"/>
                <w:color w:val="333333"/>
                <w:spacing w:val="0"/>
                <w:sz w:val="21"/>
                <w:szCs w:val="21"/>
                <w:lang w:val="en-US" w:eastAsia="zh-CN"/>
              </w:rPr>
              <w:t>援疆资金</w:t>
            </w:r>
          </w:p>
        </w:tc>
        <w:tc>
          <w:tcPr>
            <w:tcW w:w="957"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eastAsia" w:ascii="宋体" w:hAnsi="宋体" w:eastAsia="宋体" w:cs="宋体"/>
                <w:b w:val="0"/>
                <w:bCs w:val="0"/>
                <w:i w:val="0"/>
                <w:iCs w:val="0"/>
                <w:caps w:val="0"/>
                <w:color w:val="333333"/>
                <w:spacing w:val="0"/>
                <w:sz w:val="21"/>
                <w:szCs w:val="21"/>
                <w:lang w:val="en-US" w:eastAsia="zh-CN"/>
              </w:rPr>
            </w:pPr>
            <w:r>
              <w:rPr>
                <w:rFonts w:hint="eastAsia" w:ascii="宋体" w:hAnsi="宋体" w:eastAsia="宋体" w:cs="宋体"/>
                <w:b w:val="0"/>
                <w:bCs w:val="0"/>
                <w:i w:val="0"/>
                <w:iCs w:val="0"/>
                <w:caps w:val="0"/>
                <w:color w:val="333333"/>
                <w:spacing w:val="0"/>
                <w:sz w:val="21"/>
                <w:szCs w:val="21"/>
                <w:lang w:val="en-US" w:eastAsia="zh-CN"/>
              </w:rPr>
              <w:t>公开招标</w:t>
            </w:r>
          </w:p>
        </w:tc>
        <w:tc>
          <w:tcPr>
            <w:tcW w:w="18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eastAsia" w:ascii="宋体" w:hAnsi="宋体" w:eastAsia="宋体" w:cs="宋体"/>
                <w:b w:val="0"/>
                <w:bCs w:val="0"/>
                <w:i w:val="0"/>
                <w:iCs w:val="0"/>
                <w:caps w:val="0"/>
                <w:color w:val="333333"/>
                <w:spacing w:val="0"/>
                <w:sz w:val="21"/>
                <w:szCs w:val="21"/>
              </w:rPr>
            </w:pPr>
            <w:r>
              <w:rPr>
                <w:rFonts w:hint="eastAsia" w:ascii="宋体" w:hAnsi="宋体" w:eastAsia="宋体" w:cs="宋体"/>
                <w:b w:val="0"/>
                <w:bCs w:val="0"/>
                <w:i w:val="0"/>
                <w:iCs w:val="0"/>
                <w:caps w:val="0"/>
                <w:color w:val="333333"/>
                <w:spacing w:val="0"/>
                <w:kern w:val="0"/>
                <w:sz w:val="21"/>
                <w:szCs w:val="21"/>
                <w:lang w:val="en-US" w:eastAsia="zh-CN" w:bidi="ar"/>
              </w:rPr>
              <w:t>20</w:t>
            </w:r>
            <w:r>
              <w:rPr>
                <w:rFonts w:hint="eastAsia" w:ascii="宋体" w:hAnsi="宋体" w:eastAsia="宋体" w:cs="宋体"/>
                <w:b w:val="0"/>
                <w:bCs w:val="0"/>
                <w:i w:val="0"/>
                <w:iCs w:val="0"/>
                <w:caps w:val="0"/>
                <w:color w:val="333333"/>
                <w:spacing w:val="0"/>
                <w:kern w:val="0"/>
                <w:sz w:val="21"/>
                <w:szCs w:val="21"/>
                <w:highlight w:val="none"/>
                <w:lang w:val="en-US" w:eastAsia="zh-CN" w:bidi="ar"/>
              </w:rPr>
              <w:t>26年06月30日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06" w:hRule="atLeast"/>
          <w:jc w:val="center"/>
        </w:trPr>
        <w:tc>
          <w:tcPr>
            <w:tcW w:w="13612" w:type="dxa"/>
            <w:gridSpan w:val="8"/>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eastAsia" w:ascii="宋体" w:hAnsi="宋体" w:eastAsia="宋体" w:cs="宋体"/>
                <w:b w:val="0"/>
                <w:bCs w:val="0"/>
                <w:i w:val="0"/>
                <w:iCs w:val="0"/>
                <w:caps w:val="0"/>
                <w:color w:val="333333"/>
                <w:spacing w:val="0"/>
                <w:sz w:val="21"/>
                <w:szCs w:val="21"/>
              </w:rPr>
            </w:pPr>
            <w:r>
              <w:rPr>
                <w:rFonts w:hint="eastAsia" w:ascii="宋体" w:hAnsi="宋体" w:eastAsia="宋体" w:cs="宋体"/>
                <w:b w:val="0"/>
                <w:bCs w:val="0"/>
                <w:i w:val="0"/>
                <w:iCs w:val="0"/>
                <w:caps w:val="0"/>
                <w:color w:val="333333"/>
                <w:spacing w:val="0"/>
                <w:kern w:val="0"/>
                <w:sz w:val="21"/>
                <w:szCs w:val="21"/>
                <w:lang w:val="en-US" w:eastAsia="zh-CN" w:bidi="ar"/>
              </w:rPr>
              <w:t>备注：本招标计划仅作为投标人提前了解招标信息的参考，所列招标项目内容以最终发布的招标公告（资格预审公告）和招标文件（资格预审文件）为准。</w:t>
            </w:r>
          </w:p>
        </w:tc>
      </w:tr>
    </w:tbl>
    <w:p>
      <w:pPr>
        <w:rPr>
          <w:rFonts w:hint="eastAsia" w:ascii="微软雅黑" w:hAnsi="微软雅黑" w:eastAsia="微软雅黑" w:cs="微软雅黑"/>
          <w:i w:val="0"/>
          <w:iCs w:val="0"/>
          <w:caps w:val="0"/>
          <w:color w:val="333333"/>
          <w:spacing w:val="0"/>
          <w:kern w:val="0"/>
          <w:sz w:val="45"/>
          <w:szCs w:val="45"/>
          <w:shd w:val="clear" w:color="auto" w:fill="FFFFFF"/>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OTc1NzQxMTkyNWFlMmJlOWUzNWNiNjcyNWUzOWYifQ=="/>
  </w:docVars>
  <w:rsids>
    <w:rsidRoot w:val="00000000"/>
    <w:rsid w:val="028E56AC"/>
    <w:rsid w:val="0EDA6F84"/>
    <w:rsid w:val="156A19C1"/>
    <w:rsid w:val="21022FE7"/>
    <w:rsid w:val="250841DF"/>
    <w:rsid w:val="38D7164D"/>
    <w:rsid w:val="47326A06"/>
    <w:rsid w:val="4E8C356D"/>
    <w:rsid w:val="595B25A2"/>
    <w:rsid w:val="5D0D5E03"/>
    <w:rsid w:val="662C7482"/>
    <w:rsid w:val="E7A5D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214</Words>
  <Characters>226</Characters>
  <Lines>0</Lines>
  <Paragraphs>0</Paragraphs>
  <TotalTime>69</TotalTime>
  <ScaleCrop>false</ScaleCrop>
  <LinksUpToDate>false</LinksUpToDate>
  <CharactersWithSpaces>231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2023-10-30T16:08:00Z</dcterms:created>
  <dc:creator>Lenovo</dc:creator>
  <cp:lastModifiedBy>AXW704</cp:lastModifiedBy>
  <dcterms:modified xsi:type="dcterms:W3CDTF">2026-06-05T17:53:41Z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A831AD9BB0604183B6346BCACDC291B8_13</vt:lpwstr>
  </property>
  <property fmtid="{D5CDD505-2E9C-101B-9397-08002B2CF9AE}" pid="4" name="KSOTemplateDocerSaveRecord">
    <vt:lpwstr>eyJoZGlkIjoiYTk4ZGE2ZTI0MDUyMDYzMmFmMmNlNDdlOTlmOGRhOTQiLCJ1c2VySWQiOiI0ODE2OTIxMDkifQ==</vt:lpwstr>
  </property>
</Properties>
</file>