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哈方车辆甩挂流程</w:t>
      </w:r>
    </w:p>
    <w:bookmarkEnd w:id="0"/>
    <w:p>
      <w:pPr>
        <w:rPr>
          <w:rFonts w:hint="eastAsia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2"/>
        <w:textAlignment w:val="auto"/>
        <w:rPr>
          <w:rFonts w:hint="default" w:ascii="Times New Roman" w:hAnsi="Times New Roman" w:eastAsia="方正仿宋简体" w:cs="方正仿宋简体"/>
          <w:b w:val="0"/>
          <w:bCs w:val="0"/>
          <w:spacing w:val="-6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简体" w:cs="方正仿宋简体"/>
          <w:b w:val="0"/>
          <w:bCs w:val="0"/>
          <w:spacing w:val="-6"/>
          <w:kern w:val="2"/>
          <w:sz w:val="32"/>
          <w:szCs w:val="32"/>
          <w:highlight w:val="none"/>
          <w:lang w:val="en-US" w:eastAsia="zh-CN" w:bidi="ar-SA"/>
        </w:rPr>
        <w:t>1．</w:t>
      </w:r>
      <w:r>
        <w:rPr>
          <w:rFonts w:hint="default" w:ascii="Times New Roman" w:hAnsi="Times New Roman" w:eastAsia="方正仿宋简体" w:cs="方正仿宋简体"/>
          <w:b w:val="0"/>
          <w:bCs w:val="0"/>
          <w:spacing w:val="-6"/>
          <w:kern w:val="2"/>
          <w:sz w:val="32"/>
          <w:szCs w:val="32"/>
          <w:highlight w:val="none"/>
          <w:lang w:val="en-US" w:eastAsia="zh-CN" w:bidi="ar-SA"/>
        </w:rPr>
        <w:t>哈方入境车辆抵达界桥，边检</w:t>
      </w:r>
      <w:r>
        <w:rPr>
          <w:rFonts w:hint="eastAsia" w:ascii="Times New Roman" w:hAnsi="Times New Roman" w:eastAsia="方正仿宋简体" w:cs="方正仿宋简体"/>
          <w:b w:val="0"/>
          <w:bCs w:val="0"/>
          <w:spacing w:val="-6"/>
          <w:kern w:val="2"/>
          <w:sz w:val="32"/>
          <w:szCs w:val="32"/>
          <w:highlight w:val="none"/>
          <w:lang w:val="en-US" w:eastAsia="zh-CN" w:bidi="ar-SA"/>
        </w:rPr>
        <w:t>负责按规定查验放行，办理相关手续，哈方驾驶员不下车、不开窗，严禁抛物</w:t>
      </w:r>
      <w:r>
        <w:rPr>
          <w:rFonts w:hint="default" w:ascii="Times New Roman" w:hAnsi="Times New Roman" w:eastAsia="方正仿宋简体" w:cs="方正仿宋简体"/>
          <w:b w:val="0"/>
          <w:bCs w:val="0"/>
          <w:spacing w:val="-6"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2"/>
        <w:textAlignment w:val="auto"/>
        <w:rPr>
          <w:rFonts w:hint="eastAsia" w:ascii="Times New Roman" w:hAnsi="Times New Roman" w:eastAsia="方正仿宋简体" w:cs="方正仿宋简体"/>
          <w:b w:val="0"/>
          <w:bCs w:val="0"/>
          <w:spacing w:val="-6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简体" w:cs="方正仿宋简体"/>
          <w:b w:val="0"/>
          <w:bCs w:val="0"/>
          <w:spacing w:val="-6"/>
          <w:kern w:val="2"/>
          <w:sz w:val="32"/>
          <w:szCs w:val="32"/>
          <w:highlight w:val="none"/>
          <w:lang w:val="en-US" w:eastAsia="zh-CN" w:bidi="ar-SA"/>
        </w:rPr>
        <w:t>2．哈方</w:t>
      </w:r>
      <w:r>
        <w:rPr>
          <w:rFonts w:hint="default" w:ascii="Times New Roman" w:hAnsi="Times New Roman" w:eastAsia="方正仿宋简体" w:cs="方正仿宋简体"/>
          <w:b w:val="0"/>
          <w:bCs w:val="0"/>
          <w:spacing w:val="-6"/>
          <w:kern w:val="2"/>
          <w:sz w:val="32"/>
          <w:szCs w:val="32"/>
          <w:highlight w:val="none"/>
          <w:lang w:val="en-US" w:eastAsia="zh-CN" w:bidi="ar-SA"/>
        </w:rPr>
        <w:t>入境车辆进入消毒通道，对车体实施多角度喷淋消杀</w:t>
      </w:r>
      <w:r>
        <w:rPr>
          <w:rFonts w:hint="eastAsia" w:ascii="Times New Roman" w:hAnsi="Times New Roman" w:eastAsia="方正仿宋简体" w:cs="方正仿宋简体"/>
          <w:b w:val="0"/>
          <w:bCs w:val="0"/>
          <w:spacing w:val="-6"/>
          <w:kern w:val="2"/>
          <w:sz w:val="32"/>
          <w:szCs w:val="32"/>
          <w:highlight w:val="none"/>
          <w:lang w:val="en-US" w:eastAsia="zh-CN" w:bidi="ar-SA"/>
        </w:rPr>
        <w:t>，①厢式货车：对厢式货车车体、箱体外部及箱体内部表面进行预防性消毒；②集装箱：对车体、集装箱外部及集装箱内部表面进行预防性消毒；③非标准集装箱：对车体、箱体外部及箱体内部表面进行预防性消毒；驾驶员</w:t>
      </w:r>
      <w:r>
        <w:rPr>
          <w:rFonts w:hint="default" w:ascii="Times New Roman" w:hAnsi="Times New Roman" w:eastAsia="方正仿宋简体" w:cs="方正仿宋简体"/>
          <w:b w:val="0"/>
          <w:bCs w:val="0"/>
          <w:spacing w:val="-6"/>
          <w:kern w:val="2"/>
          <w:sz w:val="32"/>
          <w:szCs w:val="32"/>
          <w:highlight w:val="none"/>
          <w:lang w:val="en-US" w:eastAsia="zh-CN" w:bidi="ar-SA"/>
        </w:rPr>
        <w:t>不下车、不开窗，</w:t>
      </w:r>
      <w:r>
        <w:rPr>
          <w:rFonts w:hint="eastAsia" w:ascii="Times New Roman" w:hAnsi="Times New Roman" w:eastAsia="方正仿宋简体" w:cs="方正仿宋简体"/>
          <w:b w:val="0"/>
          <w:bCs w:val="0"/>
          <w:spacing w:val="-6"/>
          <w:kern w:val="2"/>
          <w:sz w:val="32"/>
          <w:szCs w:val="32"/>
          <w:highlight w:val="none"/>
          <w:lang w:val="en-US" w:eastAsia="zh-CN" w:bidi="ar-SA"/>
        </w:rPr>
        <w:t>驻口岸工作组安排专人进行现场监督。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2"/>
        <w:textAlignment w:val="auto"/>
        <w:rPr>
          <w:rFonts w:hint="eastAsia" w:ascii="Times New Roman" w:hAnsi="Times New Roman" w:eastAsia="方正仿宋简体" w:cs="方正仿宋简体"/>
          <w:b w:val="0"/>
          <w:bCs w:val="0"/>
          <w:spacing w:val="-6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简体" w:cs="方正仿宋简体"/>
          <w:b w:val="0"/>
          <w:bCs w:val="0"/>
          <w:spacing w:val="-6"/>
          <w:kern w:val="2"/>
          <w:sz w:val="32"/>
          <w:szCs w:val="32"/>
          <w:highlight w:val="none"/>
          <w:lang w:val="en-US" w:eastAsia="zh-CN" w:bidi="ar-SA"/>
        </w:rPr>
        <w:t>3．消杀完成后工作人员检查入境车辆门窗封闭性、张贴吸盘，由5号通道进入甩挂场。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2"/>
        <w:textAlignment w:val="auto"/>
        <w:rPr>
          <w:rFonts w:hint="eastAsia" w:ascii="Times New Roman" w:hAnsi="Times New Roman" w:eastAsia="方正仿宋简体" w:cs="方正仿宋简体"/>
          <w:b w:val="0"/>
          <w:bCs w:val="0"/>
          <w:spacing w:val="-6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简体" w:cs="方正仿宋简体"/>
          <w:b w:val="0"/>
          <w:bCs w:val="0"/>
          <w:spacing w:val="-6"/>
          <w:kern w:val="2"/>
          <w:sz w:val="32"/>
          <w:szCs w:val="32"/>
          <w:highlight w:val="none"/>
          <w:lang w:val="en-US" w:eastAsia="zh-CN" w:bidi="ar-SA"/>
        </w:rPr>
        <w:t>4．入境车辆进入甩挂场，由甩挂工对工作接触部位进行消杀，对车、挂进行分离作业。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2"/>
        <w:textAlignment w:val="auto"/>
        <w:rPr>
          <w:rFonts w:hint="eastAsia" w:ascii="Times New Roman" w:hAnsi="Times New Roman" w:eastAsia="方正仿宋简体" w:cs="方正仿宋简体"/>
          <w:b w:val="0"/>
          <w:bCs w:val="0"/>
          <w:spacing w:val="-6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简体" w:cs="方正仿宋简体"/>
          <w:b w:val="0"/>
          <w:bCs w:val="0"/>
          <w:spacing w:val="-6"/>
          <w:kern w:val="2"/>
          <w:sz w:val="32"/>
          <w:szCs w:val="32"/>
          <w:highlight w:val="none"/>
          <w:lang w:val="en-US" w:eastAsia="zh-CN" w:bidi="ar-SA"/>
        </w:rPr>
        <w:t>5．中方车头牵引哈方车挂进入H986进行安全准入，经货运出境通道前往边民互市哈方车辆入口。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2"/>
        <w:textAlignment w:val="auto"/>
        <w:rPr>
          <w:rFonts w:hint="eastAsia" w:ascii="Times New Roman" w:hAnsi="Times New Roman" w:eastAsia="方正仿宋简体" w:cs="方正仿宋简体"/>
          <w:b w:val="0"/>
          <w:bCs w:val="0"/>
          <w:spacing w:val="-6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简体" w:cs="方正仿宋简体"/>
          <w:b w:val="0"/>
          <w:bCs w:val="0"/>
          <w:spacing w:val="-6"/>
          <w:kern w:val="2"/>
          <w:sz w:val="32"/>
          <w:szCs w:val="32"/>
          <w:highlight w:val="none"/>
          <w:lang w:val="en-US" w:eastAsia="zh-CN" w:bidi="ar-SA"/>
        </w:rPr>
        <w:t>6．海关办理入区手续，需布控查验的车辆由边民互市一线工作人员带至指定查验区，未布控查验的进入库房卸货；当天卸货完成的，由中方牵引哈方车挂进入公路口岸，不能完成当天卸货的，由甩挂工对工作接触部位进行消杀，对车、挂进行分离作业；卸货期间中方驾驶员不得下车、开窗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2"/>
        <w:textAlignment w:val="auto"/>
        <w:rPr>
          <w:rFonts w:hint="eastAsia" w:ascii="Times New Roman" w:hAnsi="Times New Roman" w:eastAsia="方正仿宋简体" w:cs="方正仿宋简体"/>
          <w:b w:val="0"/>
          <w:bCs w:val="0"/>
          <w:spacing w:val="-6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简体" w:cs="方正仿宋简体"/>
          <w:b w:val="0"/>
          <w:bCs w:val="0"/>
          <w:spacing w:val="-6"/>
          <w:kern w:val="2"/>
          <w:sz w:val="32"/>
          <w:szCs w:val="32"/>
          <w:highlight w:val="none"/>
          <w:lang w:val="en-US" w:eastAsia="zh-CN" w:bidi="ar-SA"/>
        </w:rPr>
        <w:t>7．中方车头牵引装好货物的哈方车挂驶入国门限定区域甩挂场内，由甩挂工对工作接触部位进行消杀，对车、挂进行分离作业。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2"/>
        <w:textAlignment w:val="auto"/>
        <w:rPr>
          <w:rFonts w:hint="default" w:ascii="Times New Roman" w:hAnsi="Times New Roman" w:eastAsia="方正仿宋简体" w:cs="方正仿宋简体"/>
          <w:b w:val="0"/>
          <w:bCs w:val="0"/>
          <w:spacing w:val="-6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简体" w:cs="方正仿宋简体"/>
          <w:b w:val="0"/>
          <w:bCs w:val="0"/>
          <w:spacing w:val="-6"/>
          <w:kern w:val="2"/>
          <w:sz w:val="32"/>
          <w:szCs w:val="32"/>
          <w:highlight w:val="none"/>
          <w:lang w:val="en-US" w:eastAsia="zh-CN" w:bidi="ar-SA"/>
        </w:rPr>
        <w:t>8．车挂分离后，甩挂工挂装哈方车头，挂装完成后驶离出境。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C55326"/>
    <w:rsid w:val="36C55326"/>
    <w:rsid w:val="3B7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3"/>
    <w:qFormat/>
    <w:uiPriority w:val="0"/>
    <w:pPr>
      <w:spacing w:line="240" w:lineRule="auto"/>
      <w:ind w:firstLine="498"/>
    </w:pPr>
    <w:rPr>
      <w:rFonts w:hint="default"/>
      <w:kern w:val="2"/>
      <w:sz w:val="22"/>
      <w:lang w:val="zh-CN"/>
    </w:rPr>
  </w:style>
  <w:style w:type="paragraph" w:styleId="3">
    <w:name w:val="Body Text"/>
    <w:basedOn w:val="1"/>
    <w:next w:val="1"/>
    <w:qFormat/>
    <w:uiPriority w:val="0"/>
    <w:pPr>
      <w:spacing w:after="12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545</Words>
  <Characters>548</Characters>
  <Lines>0</Lines>
  <Paragraphs>0</Paragraphs>
  <TotalTime>0</TotalTime>
  <ScaleCrop>false</ScaleCrop>
  <LinksUpToDate>false</LinksUpToDate>
  <CharactersWithSpaces>548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2022-12-02T04:28:00Z</dcterms:created>
  <dc:creator>Administrator</dc:creator>
  <cp:lastModifiedBy>Administrator</cp:lastModifiedBy>
  <dcterms:modified xsi:type="dcterms:W3CDTF">2022-12-05T04:29:03Z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EB96FB9C8A3C4A179DFB61734C025585</vt:lpwstr>
  </property>
</Properties>
</file>