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霍尔果斯市招生片区划分表</w:t>
      </w:r>
    </w:p>
    <w:p>
      <w:pPr>
        <w:pStyle w:val="2"/>
        <w:rPr>
          <w:rFonts w:hint="default"/>
          <w:lang w:eastAsia="zh-CN"/>
        </w:rPr>
      </w:pPr>
    </w:p>
    <w:tbl>
      <w:tblPr>
        <w:tblStyle w:val="5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52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招生范围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祥瑞家园、人才公寓（职业高中对面）、融海新城、霍河佳苑、邮政电信家属楼、援疆楼、公园里小区、祥和家苑、亚欧新天地、雅居小区、仙桃苑、陈家民小区、永和大厦、丁香湾小区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第二幼儿园（振兴路幼儿园）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银都佳苑、康之源小区、振兴路公租房、安居小区、苏新公社、雅馨家苑、亚欧国际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小区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佳阳宜居、江苏花苑小区、金运小区、时代嘉苑小区、客运站家属楼、总部基地、欧路经典小区、华亭小区、兰州人家小区、昊坤大厦、学校家属楼、李华楼、永和小区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华洋小区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万创小区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金桥华府幼儿园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金桥社区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幸福里幼儿园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工业园区街道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伊车乡中心幼儿园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喀拉塔斯村三组、柳树渠村一组~四组、赤哲嘎善村一组~六组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伊车嘎善村幼儿园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伊车嘎善村一组~七组，喀拉塔斯村一组～二组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伊车加尔苏幼儿园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伊车加尔苏村一组~八组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莫乎尔中心幼儿园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塞克山屋依社区、卡拉巴克社区、和谐社区、喀拉奥义社区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木开沟幼儿园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shd w:val="clear" w:color="auto" w:fill="FFFFFF"/>
              </w:rPr>
              <w:t>幸福社区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木开队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幸福社区幼儿园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shd w:val="clear" w:color="auto" w:fill="FFFFFF"/>
              </w:rPr>
              <w:t>幸福社区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格干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沟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中心幼儿园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格干社区、开干社区、库鲁斯社区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甲朗阿西幼儿园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格干社区三组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丝路小学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亚欧东路街道、卡拉苏街道、亚欧西路街道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小学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适龄儿童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伊车乡中心学校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伊车嘎善锡伯族乡、兴城街道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库鲁斯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小学适龄儿童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莫乎尔中心学校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兴城街道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shd w:val="clear" w:color="auto" w:fill="FFFFFF"/>
              </w:rPr>
              <w:t>塞克山屋依社区、卡拉巴克社区、和谐社区、喀拉奥义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社区、幸福社区小学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适龄儿童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格干牧业学校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兴城街道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格干社区、开干社区、库鲁斯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小学1-3年级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适龄儿童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第二中学（小学部）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工业园区街道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小学适龄儿童；兴城街道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格干社区、开干社区、库鲁斯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小学4-6年级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适龄儿童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第二中学（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初中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部）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伊车嘎善锡伯族乡、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工业园区街道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国门初级中学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兴城街道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、亚欧东路街道、亚欧西路街道、卡拉苏街道辖区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初中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适龄少年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4888"/>
    <w:rsid w:val="0E202509"/>
    <w:rsid w:val="3ED11BB8"/>
    <w:rsid w:val="780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2025-06-09T12:01:00Z</dcterms:created>
  <dc:creator>Administrator</dc:creator>
  <cp:lastModifiedBy>Administrator</cp:lastModifiedBy>
  <dcterms:modified xsi:type="dcterms:W3CDTF">2025-06-09T12:36:22Z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